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ED2E" w14:textId="2D91E37F" w:rsidR="00A26C66" w:rsidRDefault="00AD04F4" w:rsidP="00A26C66">
      <w:pPr>
        <w:rPr>
          <w:rStyle w:val="agcmg"/>
          <w:rFonts w:ascii="Arial" w:hAnsi="Arial" w:cs="Arial"/>
          <w:b/>
          <w:bCs/>
          <w:color w:val="00AB7D"/>
          <w:sz w:val="28"/>
          <w:szCs w:val="28"/>
        </w:rPr>
      </w:pPr>
      <w:r w:rsidRPr="00AD04F4">
        <w:rPr>
          <w:rStyle w:val="agcmg"/>
          <w:rFonts w:ascii="Arial" w:hAnsi="Arial" w:cs="Arial"/>
          <w:b/>
          <w:bCs/>
          <w:color w:val="00AB7D"/>
          <w:sz w:val="28"/>
          <w:szCs w:val="28"/>
        </w:rPr>
        <w:t>PRIX EMPLOYEUR</w:t>
      </w:r>
    </w:p>
    <w:p w14:paraId="73FBFCB2" w14:textId="77777777" w:rsidR="00A86BAB" w:rsidRPr="00AD04F4" w:rsidRDefault="00A86BAB" w:rsidP="00A26C66">
      <w:pPr>
        <w:rPr>
          <w:rStyle w:val="agcmg"/>
          <w:rFonts w:ascii="Arial" w:hAnsi="Arial" w:cs="Arial"/>
          <w:b/>
          <w:bCs/>
          <w:color w:val="00AB7D"/>
          <w:sz w:val="28"/>
          <w:szCs w:val="28"/>
        </w:rPr>
      </w:pPr>
    </w:p>
    <w:p w14:paraId="45154865" w14:textId="77777777" w:rsidR="00A26C66" w:rsidRPr="00A26C66" w:rsidRDefault="00A26C66" w:rsidP="00A26C66">
      <w:pPr>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 xml:space="preserve">Le </w:t>
      </w:r>
      <w:r w:rsidRPr="00A26C66">
        <w:rPr>
          <w:rFonts w:ascii="Arial" w:eastAsia="Times New Roman" w:hAnsi="Arial" w:cs="Arial"/>
          <w:b/>
          <w:bCs/>
          <w:kern w:val="0"/>
          <w:sz w:val="20"/>
          <w:szCs w:val="20"/>
          <w:lang w:eastAsia="fr-CA"/>
          <w14:ligatures w14:val="none"/>
        </w:rPr>
        <w:t>Prix Employeur</w:t>
      </w:r>
      <w:r w:rsidRPr="00A26C66">
        <w:rPr>
          <w:rFonts w:ascii="Arial" w:eastAsia="Times New Roman" w:hAnsi="Arial" w:cs="Arial"/>
          <w:kern w:val="0"/>
          <w:sz w:val="20"/>
          <w:szCs w:val="20"/>
          <w:lang w:eastAsia="fr-CA"/>
          <w14:ligatures w14:val="none"/>
        </w:rPr>
        <w:t xml:space="preserve"> reconnaît les efforts remarquables et les réalisations d’une entreprise agricole ou forestière en matière de gestion des ressources humaines ainsi que son rôle exemplaire comme employeur.</w:t>
      </w:r>
    </w:p>
    <w:p w14:paraId="5C8723EE" w14:textId="77777777" w:rsidR="00A26C66" w:rsidRPr="00A26C66" w:rsidRDefault="00A26C66" w:rsidP="00A26C66">
      <w:pPr>
        <w:spacing w:before="100" w:beforeAutospacing="1" w:after="100" w:afterAutospacing="1" w:line="420" w:lineRule="atLeast"/>
        <w:rPr>
          <w:rFonts w:ascii="Arial" w:eastAsia="Times New Roman" w:hAnsi="Arial" w:cs="Arial"/>
          <w:kern w:val="0"/>
          <w:sz w:val="20"/>
          <w:szCs w:val="20"/>
          <w:lang w:eastAsia="fr-CA"/>
          <w14:ligatures w14:val="none"/>
        </w:rPr>
      </w:pPr>
      <w:r w:rsidRPr="00A26C66">
        <w:rPr>
          <w:rFonts w:ascii="Arial" w:eastAsia="Times New Roman" w:hAnsi="Arial" w:cs="Arial"/>
          <w:b/>
          <w:bCs/>
          <w:kern w:val="0"/>
          <w:sz w:val="20"/>
          <w:szCs w:val="20"/>
          <w:lang w:eastAsia="fr-CA"/>
          <w14:ligatures w14:val="none"/>
        </w:rPr>
        <w:t>Critères d’évaluation :</w:t>
      </w:r>
    </w:p>
    <w:p w14:paraId="477A481D" w14:textId="77777777" w:rsidR="00A26C66" w:rsidRPr="00A26C66" w:rsidRDefault="00A26C66" w:rsidP="00A26C66">
      <w:pPr>
        <w:numPr>
          <w:ilvl w:val="0"/>
          <w:numId w:val="3"/>
        </w:numPr>
        <w:spacing w:before="100" w:beforeAutospacing="1" w:after="100" w:afterAutospacing="1"/>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Caractère innovateur / excellence des mesures – 25 %</w:t>
      </w:r>
    </w:p>
    <w:p w14:paraId="392D5488" w14:textId="77777777" w:rsidR="00A26C66" w:rsidRPr="00A26C66" w:rsidRDefault="00A26C66" w:rsidP="00A26C66">
      <w:pPr>
        <w:numPr>
          <w:ilvl w:val="0"/>
          <w:numId w:val="3"/>
        </w:numPr>
        <w:spacing w:before="100" w:beforeAutospacing="1" w:after="100" w:afterAutospacing="1"/>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Impact sur la qualité de vie au travail – 25 %</w:t>
      </w:r>
    </w:p>
    <w:p w14:paraId="1B10B0A3" w14:textId="77777777" w:rsidR="00A26C66" w:rsidRPr="00A26C66" w:rsidRDefault="00A26C66" w:rsidP="00A26C66">
      <w:pPr>
        <w:numPr>
          <w:ilvl w:val="0"/>
          <w:numId w:val="3"/>
        </w:numPr>
        <w:spacing w:before="100" w:beforeAutospacing="1" w:after="100" w:afterAutospacing="1"/>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Taux de rétention des employés / attractivité de l’employeur – 25 %</w:t>
      </w:r>
    </w:p>
    <w:p w14:paraId="6A551EC6" w14:textId="77777777" w:rsidR="00A26C66" w:rsidRPr="00A26C66" w:rsidRDefault="00A26C66" w:rsidP="00A26C66">
      <w:pPr>
        <w:numPr>
          <w:ilvl w:val="0"/>
          <w:numId w:val="3"/>
        </w:numPr>
        <w:spacing w:before="100" w:beforeAutospacing="1" w:after="100" w:afterAutospacing="1"/>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Durabilité escomptée des résultats – 20 %</w:t>
      </w:r>
    </w:p>
    <w:p w14:paraId="5E8A8FA8" w14:textId="77777777" w:rsidR="00A26C66" w:rsidRPr="00A26C66" w:rsidRDefault="00A26C66" w:rsidP="00A26C66">
      <w:pPr>
        <w:numPr>
          <w:ilvl w:val="0"/>
          <w:numId w:val="3"/>
        </w:numPr>
        <w:spacing w:before="100" w:beforeAutospacing="1" w:after="100" w:afterAutospacing="1"/>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Qualité du dossier de mise en candidature – 5 %</w:t>
      </w:r>
    </w:p>
    <w:p w14:paraId="04B6184C" w14:textId="77777777" w:rsidR="00A26C66" w:rsidRDefault="00A26C66" w:rsidP="00A26C66">
      <w:pPr>
        <w:spacing w:before="100" w:beforeAutospacing="1" w:after="100" w:afterAutospacing="1" w:line="420" w:lineRule="atLeast"/>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 xml:space="preserve">Dépôt de candidature par courriel à Isabelle Bordeleau au </w:t>
      </w:r>
      <w:hyperlink r:id="rId7" w:tgtFrame="_blank" w:history="1">
        <w:r w:rsidRPr="00A26C66">
          <w:rPr>
            <w:rFonts w:ascii="Arial" w:eastAsia="Times New Roman" w:hAnsi="Arial" w:cs="Arial"/>
            <w:color w:val="0000FF"/>
            <w:kern w:val="0"/>
            <w:sz w:val="20"/>
            <w:szCs w:val="20"/>
            <w:u w:val="single"/>
            <w:lang w:eastAsia="fr-CA"/>
            <w14:ligatures w14:val="none"/>
          </w:rPr>
          <w:t>ibordeleau@upa.qc.ca</w:t>
        </w:r>
      </w:hyperlink>
      <w:r w:rsidRPr="00A26C66">
        <w:rPr>
          <w:rFonts w:ascii="Arial" w:eastAsia="Times New Roman" w:hAnsi="Arial" w:cs="Arial"/>
          <w:kern w:val="0"/>
          <w:sz w:val="20"/>
          <w:szCs w:val="20"/>
          <w:lang w:eastAsia="fr-CA"/>
          <w14:ligatures w14:val="none"/>
        </w:rPr>
        <w:t xml:space="preserve"> </w:t>
      </w:r>
      <w:r w:rsidRPr="00A26C66">
        <w:rPr>
          <w:rFonts w:ascii="Arial" w:eastAsia="Times New Roman" w:hAnsi="Arial" w:cs="Arial"/>
          <w:b/>
          <w:bCs/>
          <w:kern w:val="0"/>
          <w:sz w:val="20"/>
          <w:szCs w:val="20"/>
          <w:lang w:eastAsia="fr-CA"/>
          <w14:ligatures w14:val="none"/>
        </w:rPr>
        <w:t>au plus tard le 18 décembre 2025</w:t>
      </w:r>
      <w:r w:rsidRPr="00A26C66">
        <w:rPr>
          <w:rFonts w:ascii="Arial" w:eastAsia="Times New Roman" w:hAnsi="Arial" w:cs="Arial"/>
          <w:kern w:val="0"/>
          <w:sz w:val="20"/>
          <w:szCs w:val="20"/>
          <w:lang w:eastAsia="fr-CA"/>
          <w14:ligatures w14:val="none"/>
        </w:rPr>
        <w:t>.</w:t>
      </w:r>
    </w:p>
    <w:p w14:paraId="0C0FBE8A" w14:textId="11136E76" w:rsidR="00A26C66" w:rsidRPr="00AD04F4" w:rsidRDefault="00AD04F4" w:rsidP="00A26C66">
      <w:pPr>
        <w:spacing w:before="100" w:beforeAutospacing="1" w:after="100" w:afterAutospacing="1" w:line="420" w:lineRule="atLeast"/>
        <w:rPr>
          <w:rStyle w:val="agcmg"/>
          <w:rFonts w:ascii="Arial" w:hAnsi="Arial" w:cs="Arial"/>
          <w:b/>
          <w:bCs/>
          <w:color w:val="00AB7D"/>
          <w:sz w:val="28"/>
          <w:szCs w:val="28"/>
        </w:rPr>
      </w:pPr>
      <w:r w:rsidRPr="00AD04F4">
        <w:rPr>
          <w:rStyle w:val="agcmg"/>
          <w:rFonts w:ascii="Arial" w:hAnsi="Arial" w:cs="Arial"/>
          <w:b/>
          <w:bCs/>
          <w:color w:val="00AB7D"/>
          <w:sz w:val="28"/>
          <w:szCs w:val="28"/>
        </w:rPr>
        <w:t>COORDONNÉES</w:t>
      </w:r>
    </w:p>
    <w:p w14:paraId="789F7DD4" w14:textId="7777777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 xml:space="preserve">Prénom et nom du candidat : </w:t>
      </w:r>
    </w:p>
    <w:p w14:paraId="0EDAAB0B" w14:textId="77777777" w:rsidR="00A86BAB" w:rsidRPr="00A26C66" w:rsidRDefault="00A86BAB" w:rsidP="00A26C66">
      <w:pPr>
        <w:pStyle w:val="cvgsua"/>
        <w:spacing w:before="0" w:beforeAutospacing="0" w:after="0" w:afterAutospacing="0"/>
        <w:rPr>
          <w:rFonts w:ascii="Arial" w:hAnsi="Arial" w:cs="Arial"/>
          <w:sz w:val="20"/>
          <w:szCs w:val="20"/>
        </w:rPr>
      </w:pPr>
    </w:p>
    <w:p w14:paraId="19AB1891" w14:textId="7777777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 xml:space="preserve">Nom de l’entreprise ou de la ferme : </w:t>
      </w:r>
    </w:p>
    <w:p w14:paraId="4320C199" w14:textId="77777777" w:rsidR="00A86BAB" w:rsidRPr="00A26C66" w:rsidRDefault="00A86BAB" w:rsidP="00A26C66">
      <w:pPr>
        <w:pStyle w:val="cvgsua"/>
        <w:spacing w:before="0" w:beforeAutospacing="0" w:after="0" w:afterAutospacing="0"/>
        <w:rPr>
          <w:rFonts w:ascii="Arial" w:hAnsi="Arial" w:cs="Arial"/>
          <w:sz w:val="20"/>
          <w:szCs w:val="20"/>
        </w:rPr>
      </w:pPr>
    </w:p>
    <w:p w14:paraId="53DA318A" w14:textId="7777777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Adresse de correspondance :</w:t>
      </w:r>
    </w:p>
    <w:p w14:paraId="294DCFBC" w14:textId="77777777" w:rsidR="00A86BAB" w:rsidRPr="00A26C66" w:rsidRDefault="00A86BAB" w:rsidP="00A26C66">
      <w:pPr>
        <w:pStyle w:val="cvgsua"/>
        <w:spacing w:before="0" w:beforeAutospacing="0" w:after="0" w:afterAutospacing="0"/>
        <w:rPr>
          <w:rFonts w:ascii="Arial" w:hAnsi="Arial" w:cs="Arial"/>
          <w:sz w:val="20"/>
          <w:szCs w:val="20"/>
        </w:rPr>
      </w:pPr>
    </w:p>
    <w:p w14:paraId="74AB642E" w14:textId="7777777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 xml:space="preserve">Adresse de l’entreprise ou de la ferme : </w:t>
      </w:r>
    </w:p>
    <w:p w14:paraId="5F0199D2" w14:textId="77777777" w:rsidR="00A86BAB" w:rsidRPr="00A26C66" w:rsidRDefault="00A86BAB" w:rsidP="00A26C66">
      <w:pPr>
        <w:pStyle w:val="cvgsua"/>
        <w:spacing w:before="0" w:beforeAutospacing="0" w:after="0" w:afterAutospacing="0"/>
        <w:rPr>
          <w:rFonts w:ascii="Arial" w:hAnsi="Arial" w:cs="Arial"/>
          <w:sz w:val="20"/>
          <w:szCs w:val="20"/>
        </w:rPr>
      </w:pPr>
    </w:p>
    <w:p w14:paraId="6E2F2BE0" w14:textId="7777777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 xml:space="preserve">Téléphone : </w:t>
      </w:r>
    </w:p>
    <w:p w14:paraId="7B54313E" w14:textId="77777777" w:rsidR="00A86BAB" w:rsidRPr="00A26C66" w:rsidRDefault="00A86BAB" w:rsidP="00A26C66">
      <w:pPr>
        <w:pStyle w:val="cvgsua"/>
        <w:spacing w:before="0" w:beforeAutospacing="0" w:after="0" w:afterAutospacing="0"/>
        <w:rPr>
          <w:rFonts w:ascii="Arial" w:hAnsi="Arial" w:cs="Arial"/>
          <w:sz w:val="20"/>
          <w:szCs w:val="20"/>
        </w:rPr>
      </w:pPr>
    </w:p>
    <w:p w14:paraId="22B31142" w14:textId="7777777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Courriel :</w:t>
      </w:r>
    </w:p>
    <w:p w14:paraId="4E4E4344" w14:textId="77777777" w:rsidR="00A86BAB" w:rsidRPr="00A26C66" w:rsidRDefault="00A86BAB" w:rsidP="00A26C66">
      <w:pPr>
        <w:pStyle w:val="cvgsua"/>
        <w:spacing w:before="0" w:beforeAutospacing="0" w:after="0" w:afterAutospacing="0"/>
        <w:rPr>
          <w:rFonts w:ascii="Arial" w:hAnsi="Arial" w:cs="Arial"/>
          <w:sz w:val="20"/>
          <w:szCs w:val="20"/>
        </w:rPr>
      </w:pPr>
    </w:p>
    <w:p w14:paraId="34635E7C" w14:textId="2956B867" w:rsidR="00A26C66" w:rsidRDefault="00A26C66" w:rsidP="00A26C66">
      <w:pPr>
        <w:pStyle w:val="cvgsua"/>
        <w:spacing w:before="0" w:beforeAutospacing="0" w:after="0" w:afterAutospacing="0"/>
        <w:rPr>
          <w:rStyle w:val="agcmg"/>
          <w:rFonts w:ascii="Arial" w:eastAsiaTheme="majorEastAsia" w:hAnsi="Arial" w:cs="Arial"/>
          <w:sz w:val="20"/>
          <w:szCs w:val="20"/>
        </w:rPr>
      </w:pPr>
      <w:r w:rsidRPr="00A26C66">
        <w:rPr>
          <w:rStyle w:val="agcmg"/>
          <w:rFonts w:ascii="Arial" w:eastAsiaTheme="majorEastAsia" w:hAnsi="Arial" w:cs="Arial"/>
          <w:sz w:val="20"/>
          <w:szCs w:val="20"/>
        </w:rPr>
        <w:t xml:space="preserve">Site Web et médias sociaux : </w:t>
      </w:r>
    </w:p>
    <w:p w14:paraId="74E5F06D" w14:textId="77777777" w:rsidR="00A26C66" w:rsidRDefault="00A26C66" w:rsidP="00A26C66">
      <w:pPr>
        <w:pStyle w:val="cvgsua"/>
        <w:spacing w:before="120" w:beforeAutospacing="0" w:after="120" w:afterAutospacing="0"/>
        <w:rPr>
          <w:rStyle w:val="agcmg"/>
          <w:rFonts w:ascii="Arial" w:eastAsiaTheme="majorEastAsia" w:hAnsi="Arial" w:cs="Arial"/>
          <w:sz w:val="20"/>
          <w:szCs w:val="20"/>
        </w:rPr>
      </w:pPr>
    </w:p>
    <w:p w14:paraId="409AB72A" w14:textId="47409A0B" w:rsidR="00A26C66" w:rsidRPr="00AD04F4" w:rsidRDefault="00AD04F4" w:rsidP="00A26C66">
      <w:pPr>
        <w:spacing w:line="420" w:lineRule="atLeast"/>
        <w:rPr>
          <w:rStyle w:val="agcmg"/>
          <w:rFonts w:ascii="Arial" w:hAnsi="Arial" w:cs="Arial"/>
          <w:b/>
          <w:bCs/>
          <w:color w:val="00AB7D"/>
          <w:sz w:val="28"/>
          <w:szCs w:val="28"/>
        </w:rPr>
      </w:pPr>
      <w:r w:rsidRPr="00AD04F4">
        <w:rPr>
          <w:rStyle w:val="agcmg"/>
          <w:rFonts w:ascii="Arial" w:hAnsi="Arial" w:cs="Arial"/>
          <w:b/>
          <w:bCs/>
          <w:color w:val="00AB7D"/>
          <w:sz w:val="28"/>
          <w:szCs w:val="28"/>
        </w:rPr>
        <w:t>PRÉSENTATION DE L’ENTREPRISE AGRICOLE OU FORESTIÈRE</w:t>
      </w:r>
    </w:p>
    <w:p w14:paraId="684D27BA" w14:textId="590B9642" w:rsidR="00A26C66" w:rsidRDefault="00A26C66" w:rsidP="00A26C66">
      <w:pPr>
        <w:rPr>
          <w:rFonts w:ascii="Arial" w:eastAsia="Times New Roman" w:hAnsi="Arial" w:cs="Arial"/>
          <w:kern w:val="0"/>
          <w:sz w:val="20"/>
          <w:szCs w:val="20"/>
          <w:lang w:eastAsia="fr-CA"/>
          <w14:ligatures w14:val="none"/>
        </w:rPr>
      </w:pPr>
      <w:r w:rsidRPr="00A26C66">
        <w:rPr>
          <w:rFonts w:ascii="Arial" w:eastAsia="Times New Roman" w:hAnsi="Arial" w:cs="Arial"/>
          <w:kern w:val="0"/>
          <w:sz w:val="20"/>
          <w:szCs w:val="20"/>
          <w:lang w:eastAsia="fr-CA"/>
          <w14:ligatures w14:val="none"/>
        </w:rPr>
        <w:t>(Ex. : historique, années d’existence, nombre de générations, gens impliqués, productions et autres)</w:t>
      </w:r>
    </w:p>
    <w:p w14:paraId="64F308F4" w14:textId="77777777" w:rsidR="00A26C66" w:rsidRDefault="00A26C66" w:rsidP="00A26C66">
      <w:pPr>
        <w:rPr>
          <w:rFonts w:ascii="Arial" w:eastAsia="Times New Roman" w:hAnsi="Arial" w:cs="Arial"/>
          <w:kern w:val="0"/>
          <w:sz w:val="20"/>
          <w:szCs w:val="20"/>
          <w:lang w:eastAsia="fr-CA"/>
          <w14:ligatures w14:val="none"/>
        </w:rPr>
      </w:pPr>
    </w:p>
    <w:p w14:paraId="7BE68F10" w14:textId="77777777" w:rsidR="00A26C66" w:rsidRDefault="00A26C66" w:rsidP="00A26C66">
      <w:pPr>
        <w:rPr>
          <w:rFonts w:ascii="Arial" w:eastAsia="Times New Roman" w:hAnsi="Arial" w:cs="Arial"/>
          <w:kern w:val="0"/>
          <w:sz w:val="20"/>
          <w:szCs w:val="20"/>
          <w:lang w:eastAsia="fr-CA"/>
          <w14:ligatures w14:val="none"/>
        </w:rPr>
      </w:pPr>
    </w:p>
    <w:p w14:paraId="6B3D0AC9" w14:textId="77777777" w:rsidR="00A26C66" w:rsidRDefault="00A26C66" w:rsidP="00A26C66">
      <w:pPr>
        <w:rPr>
          <w:rFonts w:ascii="Arial" w:eastAsia="Times New Roman" w:hAnsi="Arial" w:cs="Arial"/>
          <w:kern w:val="0"/>
          <w:sz w:val="20"/>
          <w:szCs w:val="20"/>
          <w:lang w:eastAsia="fr-CA"/>
          <w14:ligatures w14:val="none"/>
        </w:rPr>
      </w:pPr>
    </w:p>
    <w:p w14:paraId="156CCA4A" w14:textId="77777777" w:rsidR="00A26C66" w:rsidRDefault="00A26C66" w:rsidP="00A26C66">
      <w:pPr>
        <w:rPr>
          <w:rFonts w:ascii="Arial" w:eastAsia="Times New Roman" w:hAnsi="Arial" w:cs="Arial"/>
          <w:kern w:val="0"/>
          <w:sz w:val="20"/>
          <w:szCs w:val="20"/>
          <w:lang w:eastAsia="fr-CA"/>
          <w14:ligatures w14:val="none"/>
        </w:rPr>
      </w:pPr>
    </w:p>
    <w:p w14:paraId="536A410D" w14:textId="77777777" w:rsidR="00A26C66" w:rsidRDefault="00A26C66" w:rsidP="00A26C66">
      <w:pPr>
        <w:rPr>
          <w:rFonts w:ascii="Arial" w:eastAsia="Times New Roman" w:hAnsi="Arial" w:cs="Arial"/>
          <w:kern w:val="0"/>
          <w:sz w:val="20"/>
          <w:szCs w:val="20"/>
          <w:lang w:eastAsia="fr-CA"/>
          <w14:ligatures w14:val="none"/>
        </w:rPr>
      </w:pPr>
    </w:p>
    <w:p w14:paraId="12B2D9C9" w14:textId="77777777" w:rsidR="00A26C66" w:rsidRDefault="00A26C66" w:rsidP="00A26C66">
      <w:pPr>
        <w:rPr>
          <w:rFonts w:ascii="Arial" w:eastAsia="Times New Roman" w:hAnsi="Arial" w:cs="Arial"/>
          <w:kern w:val="0"/>
          <w:sz w:val="20"/>
          <w:szCs w:val="20"/>
          <w:lang w:eastAsia="fr-CA"/>
          <w14:ligatures w14:val="none"/>
        </w:rPr>
      </w:pPr>
    </w:p>
    <w:p w14:paraId="78837661" w14:textId="77777777" w:rsidR="00A26C66" w:rsidRDefault="00A26C66" w:rsidP="00A26C66">
      <w:pPr>
        <w:rPr>
          <w:rFonts w:ascii="Arial" w:eastAsia="Times New Roman" w:hAnsi="Arial" w:cs="Arial"/>
          <w:kern w:val="0"/>
          <w:sz w:val="20"/>
          <w:szCs w:val="20"/>
          <w:lang w:eastAsia="fr-CA"/>
          <w14:ligatures w14:val="none"/>
        </w:rPr>
      </w:pPr>
    </w:p>
    <w:p w14:paraId="3E7D11D2" w14:textId="77777777" w:rsidR="00A26C66" w:rsidRDefault="00A26C66" w:rsidP="00A26C66">
      <w:pPr>
        <w:rPr>
          <w:rFonts w:ascii="Arial" w:eastAsia="Times New Roman" w:hAnsi="Arial" w:cs="Arial"/>
          <w:kern w:val="0"/>
          <w:sz w:val="20"/>
          <w:szCs w:val="20"/>
          <w:lang w:eastAsia="fr-CA"/>
          <w14:ligatures w14:val="none"/>
        </w:rPr>
      </w:pPr>
    </w:p>
    <w:p w14:paraId="21A9D716" w14:textId="77777777" w:rsidR="00A26C66" w:rsidRDefault="00A26C66" w:rsidP="00A26C66">
      <w:pPr>
        <w:rPr>
          <w:rFonts w:ascii="Arial" w:eastAsia="Times New Roman" w:hAnsi="Arial" w:cs="Arial"/>
          <w:kern w:val="0"/>
          <w:sz w:val="20"/>
          <w:szCs w:val="20"/>
          <w:lang w:eastAsia="fr-CA"/>
          <w14:ligatures w14:val="none"/>
        </w:rPr>
      </w:pPr>
    </w:p>
    <w:p w14:paraId="050ABEAE" w14:textId="4FE0AF77" w:rsidR="00A26C66" w:rsidRPr="00AD04F4" w:rsidRDefault="00AD04F4" w:rsidP="00AD04F4">
      <w:pPr>
        <w:rPr>
          <w:rFonts w:ascii="Arial" w:hAnsi="Arial" w:cs="Arial"/>
          <w:b/>
          <w:bCs/>
          <w:color w:val="00AB7D"/>
          <w:sz w:val="28"/>
          <w:szCs w:val="28"/>
        </w:rPr>
      </w:pPr>
      <w:r w:rsidRPr="00AD04F4">
        <w:rPr>
          <w:rFonts w:ascii="Arial" w:hAnsi="Arial" w:cs="Arial"/>
          <w:b/>
          <w:bCs/>
          <w:color w:val="00AB7D"/>
          <w:sz w:val="28"/>
          <w:szCs w:val="28"/>
        </w:rPr>
        <w:lastRenderedPageBreak/>
        <w:t>MESURES MISES EN PLACE EN GESTION DES RESSOURCES HUMAINES (GRH)</w:t>
      </w:r>
    </w:p>
    <w:p w14:paraId="45168882" w14:textId="6F5DA323" w:rsidR="00AD04F4" w:rsidRDefault="00AD04F4" w:rsidP="00AD04F4">
      <w:pPr>
        <w:rPr>
          <w:rStyle w:val="agcmg"/>
          <w:rFonts w:ascii="Arial" w:hAnsi="Arial" w:cs="Arial"/>
          <w:sz w:val="20"/>
          <w:szCs w:val="20"/>
        </w:rPr>
      </w:pPr>
      <w:r w:rsidRPr="00AD04F4">
        <w:rPr>
          <w:rStyle w:val="agcmg"/>
          <w:rFonts w:ascii="Arial" w:hAnsi="Arial" w:cs="Arial"/>
          <w:sz w:val="20"/>
          <w:szCs w:val="20"/>
        </w:rPr>
        <w:t>(Ex. : mise en place de politiques de travail pour les employés, mesures de conciliation travail famille, santé et sécurité au travail, implication des employés dans la gestion de l’entreprise, etc.)</w:t>
      </w:r>
    </w:p>
    <w:p w14:paraId="7A369988" w14:textId="77777777" w:rsidR="00AD04F4" w:rsidRDefault="00AD04F4" w:rsidP="00A26C66">
      <w:pPr>
        <w:spacing w:line="420" w:lineRule="atLeast"/>
        <w:rPr>
          <w:rStyle w:val="agcmg"/>
          <w:rFonts w:ascii="Arial" w:hAnsi="Arial" w:cs="Arial"/>
          <w:sz w:val="20"/>
          <w:szCs w:val="20"/>
        </w:rPr>
      </w:pPr>
    </w:p>
    <w:p w14:paraId="54585D9C" w14:textId="77777777" w:rsidR="00AD04F4" w:rsidRDefault="00AD04F4" w:rsidP="00A26C66">
      <w:pPr>
        <w:spacing w:line="420" w:lineRule="atLeast"/>
        <w:rPr>
          <w:rStyle w:val="agcmg"/>
          <w:rFonts w:ascii="Arial" w:hAnsi="Arial" w:cs="Arial"/>
          <w:sz w:val="20"/>
          <w:szCs w:val="20"/>
        </w:rPr>
      </w:pPr>
    </w:p>
    <w:p w14:paraId="31AA61DB" w14:textId="77777777" w:rsidR="00AD04F4" w:rsidRDefault="00AD04F4" w:rsidP="00A26C66">
      <w:pPr>
        <w:spacing w:line="420" w:lineRule="atLeast"/>
        <w:rPr>
          <w:rStyle w:val="agcmg"/>
          <w:rFonts w:ascii="Arial" w:hAnsi="Arial" w:cs="Arial"/>
          <w:sz w:val="20"/>
          <w:szCs w:val="20"/>
        </w:rPr>
      </w:pPr>
    </w:p>
    <w:p w14:paraId="5C134612" w14:textId="77777777" w:rsidR="00AD04F4" w:rsidRDefault="00AD04F4" w:rsidP="00A26C66">
      <w:pPr>
        <w:spacing w:line="420" w:lineRule="atLeast"/>
        <w:rPr>
          <w:rStyle w:val="agcmg"/>
          <w:rFonts w:ascii="Arial" w:hAnsi="Arial" w:cs="Arial"/>
          <w:sz w:val="20"/>
          <w:szCs w:val="20"/>
        </w:rPr>
      </w:pPr>
    </w:p>
    <w:p w14:paraId="5BED4194" w14:textId="77777777" w:rsidR="00EA1EE8" w:rsidRDefault="00EA1EE8" w:rsidP="00A26C66">
      <w:pPr>
        <w:spacing w:line="420" w:lineRule="atLeast"/>
        <w:rPr>
          <w:rStyle w:val="agcmg"/>
          <w:rFonts w:ascii="Arial" w:hAnsi="Arial" w:cs="Arial"/>
          <w:sz w:val="20"/>
          <w:szCs w:val="20"/>
        </w:rPr>
      </w:pPr>
    </w:p>
    <w:p w14:paraId="7FC91C5A" w14:textId="77777777" w:rsidR="00AD04F4" w:rsidRDefault="00AD04F4" w:rsidP="00A26C66">
      <w:pPr>
        <w:spacing w:line="420" w:lineRule="atLeast"/>
        <w:rPr>
          <w:rStyle w:val="agcmg"/>
          <w:rFonts w:ascii="Arial" w:hAnsi="Arial" w:cs="Arial"/>
          <w:sz w:val="20"/>
          <w:szCs w:val="20"/>
        </w:rPr>
      </w:pPr>
    </w:p>
    <w:p w14:paraId="79352B63" w14:textId="77777777" w:rsidR="00EA1EE8" w:rsidRDefault="00EA1EE8" w:rsidP="00A26C66">
      <w:pPr>
        <w:spacing w:line="420" w:lineRule="atLeast"/>
        <w:rPr>
          <w:rStyle w:val="agcmg"/>
          <w:rFonts w:ascii="Arial" w:hAnsi="Arial" w:cs="Arial"/>
          <w:sz w:val="20"/>
          <w:szCs w:val="20"/>
        </w:rPr>
      </w:pPr>
    </w:p>
    <w:p w14:paraId="16280187" w14:textId="77777777" w:rsidR="00AD04F4" w:rsidRDefault="00AD04F4" w:rsidP="00A26C66">
      <w:pPr>
        <w:spacing w:line="420" w:lineRule="atLeast"/>
        <w:rPr>
          <w:rStyle w:val="agcmg"/>
          <w:rFonts w:ascii="Arial" w:hAnsi="Arial" w:cs="Arial"/>
          <w:sz w:val="20"/>
          <w:szCs w:val="20"/>
        </w:rPr>
      </w:pPr>
    </w:p>
    <w:p w14:paraId="06EFDAB9" w14:textId="07D5EB41" w:rsidR="00AD04F4" w:rsidRPr="00AD04F4" w:rsidRDefault="00AD04F4" w:rsidP="00AD04F4">
      <w:pPr>
        <w:rPr>
          <w:rFonts w:ascii="Arial" w:hAnsi="Arial" w:cs="Arial"/>
          <w:b/>
          <w:bCs/>
          <w:color w:val="00AB7D"/>
          <w:sz w:val="28"/>
          <w:szCs w:val="28"/>
        </w:rPr>
      </w:pPr>
      <w:r w:rsidRPr="00AD04F4">
        <w:rPr>
          <w:rFonts w:ascii="Arial" w:hAnsi="Arial" w:cs="Arial"/>
          <w:b/>
          <w:bCs/>
          <w:color w:val="00AB7D"/>
          <w:sz w:val="28"/>
          <w:szCs w:val="28"/>
        </w:rPr>
        <w:t>RETOMBÉES DE VOS ACTIONS</w:t>
      </w:r>
    </w:p>
    <w:p w14:paraId="68B1F76D" w14:textId="77777777" w:rsidR="00AD04F4" w:rsidRDefault="00AD04F4" w:rsidP="00AD04F4">
      <w:pPr>
        <w:rPr>
          <w:rStyle w:val="agcmg"/>
          <w:rFonts w:ascii="Arial" w:hAnsi="Arial" w:cs="Arial"/>
          <w:sz w:val="20"/>
          <w:szCs w:val="20"/>
        </w:rPr>
      </w:pPr>
      <w:r w:rsidRPr="00AD04F4">
        <w:rPr>
          <w:rStyle w:val="agcmg"/>
          <w:rFonts w:ascii="Arial" w:hAnsi="Arial" w:cs="Arial"/>
          <w:sz w:val="20"/>
          <w:szCs w:val="20"/>
        </w:rPr>
        <w:t>(Ex. : taux de rétention des employés, nombre de postes vacants, niveau d’engagement et satisfaction des employés)</w:t>
      </w:r>
    </w:p>
    <w:p w14:paraId="7CFAFCE2" w14:textId="77777777" w:rsidR="00AD04F4" w:rsidRDefault="00AD04F4" w:rsidP="00AD04F4">
      <w:pPr>
        <w:spacing w:line="420" w:lineRule="atLeast"/>
        <w:rPr>
          <w:rStyle w:val="agcmg"/>
          <w:rFonts w:ascii="Arial" w:hAnsi="Arial" w:cs="Arial"/>
          <w:sz w:val="20"/>
          <w:szCs w:val="20"/>
        </w:rPr>
      </w:pPr>
    </w:p>
    <w:p w14:paraId="5EC7DFC2" w14:textId="77777777" w:rsidR="00AD04F4" w:rsidRDefault="00AD04F4" w:rsidP="00AD04F4">
      <w:pPr>
        <w:spacing w:line="420" w:lineRule="atLeast"/>
        <w:rPr>
          <w:rStyle w:val="agcmg"/>
          <w:rFonts w:ascii="Arial" w:hAnsi="Arial" w:cs="Arial"/>
          <w:sz w:val="20"/>
          <w:szCs w:val="20"/>
        </w:rPr>
      </w:pPr>
    </w:p>
    <w:p w14:paraId="0ED59DA0" w14:textId="77777777" w:rsidR="00AD04F4" w:rsidRDefault="00AD04F4" w:rsidP="00AD04F4">
      <w:pPr>
        <w:spacing w:line="420" w:lineRule="atLeast"/>
        <w:rPr>
          <w:rStyle w:val="agcmg"/>
          <w:rFonts w:ascii="Arial" w:hAnsi="Arial" w:cs="Arial"/>
          <w:sz w:val="20"/>
          <w:szCs w:val="20"/>
        </w:rPr>
      </w:pPr>
    </w:p>
    <w:p w14:paraId="666D6079" w14:textId="77777777" w:rsidR="00EA1EE8" w:rsidRDefault="00EA1EE8" w:rsidP="00AD04F4">
      <w:pPr>
        <w:spacing w:line="420" w:lineRule="atLeast"/>
        <w:rPr>
          <w:rStyle w:val="agcmg"/>
          <w:rFonts w:ascii="Arial" w:hAnsi="Arial" w:cs="Arial"/>
          <w:sz w:val="20"/>
          <w:szCs w:val="20"/>
        </w:rPr>
      </w:pPr>
    </w:p>
    <w:p w14:paraId="686C909B" w14:textId="77777777" w:rsidR="00AD04F4" w:rsidRDefault="00AD04F4" w:rsidP="00AD04F4">
      <w:pPr>
        <w:spacing w:line="420" w:lineRule="atLeast"/>
        <w:rPr>
          <w:rStyle w:val="agcmg"/>
          <w:rFonts w:ascii="Arial" w:hAnsi="Arial" w:cs="Arial"/>
          <w:sz w:val="20"/>
          <w:szCs w:val="20"/>
        </w:rPr>
      </w:pPr>
    </w:p>
    <w:p w14:paraId="66D52A6A" w14:textId="77777777" w:rsidR="00AD04F4" w:rsidRDefault="00AD04F4" w:rsidP="00AD04F4">
      <w:pPr>
        <w:spacing w:line="420" w:lineRule="atLeast"/>
        <w:rPr>
          <w:rStyle w:val="agcmg"/>
          <w:rFonts w:ascii="Arial" w:hAnsi="Arial" w:cs="Arial"/>
          <w:sz w:val="20"/>
          <w:szCs w:val="20"/>
        </w:rPr>
      </w:pPr>
    </w:p>
    <w:p w14:paraId="2C9E84D3" w14:textId="77777777" w:rsidR="00AD04F4" w:rsidRDefault="00AD04F4" w:rsidP="00AD04F4">
      <w:pPr>
        <w:spacing w:line="420" w:lineRule="atLeast"/>
        <w:rPr>
          <w:rStyle w:val="agcmg"/>
          <w:rFonts w:ascii="Arial" w:hAnsi="Arial" w:cs="Arial"/>
          <w:sz w:val="20"/>
          <w:szCs w:val="20"/>
        </w:rPr>
      </w:pPr>
    </w:p>
    <w:p w14:paraId="1C54F9BD" w14:textId="77777777" w:rsidR="00AD04F4" w:rsidRDefault="00AD04F4" w:rsidP="00AD04F4">
      <w:pPr>
        <w:spacing w:line="420" w:lineRule="atLeast"/>
        <w:rPr>
          <w:rStyle w:val="agcmg"/>
          <w:rFonts w:ascii="Arial" w:hAnsi="Arial" w:cs="Arial"/>
          <w:sz w:val="20"/>
          <w:szCs w:val="20"/>
        </w:rPr>
      </w:pPr>
    </w:p>
    <w:p w14:paraId="58F0B187" w14:textId="612C3241" w:rsidR="00AD04F4" w:rsidRPr="00AD04F4" w:rsidRDefault="00AD04F4" w:rsidP="00AD04F4">
      <w:pPr>
        <w:rPr>
          <w:rFonts w:ascii="Arial" w:hAnsi="Arial" w:cs="Arial"/>
          <w:b/>
          <w:bCs/>
          <w:color w:val="00AB7D"/>
          <w:sz w:val="28"/>
          <w:szCs w:val="28"/>
        </w:rPr>
      </w:pPr>
      <w:r w:rsidRPr="00AD04F4">
        <w:rPr>
          <w:rFonts w:ascii="Arial" w:hAnsi="Arial" w:cs="Arial"/>
          <w:b/>
          <w:bCs/>
          <w:color w:val="00AB7D"/>
          <w:sz w:val="28"/>
          <w:szCs w:val="28"/>
        </w:rPr>
        <w:t>COLLABORATIONS, SERVICES UTILISÉS ET APPUI REÇU EN GRH</w:t>
      </w:r>
    </w:p>
    <w:p w14:paraId="408ED7C9" w14:textId="77777777" w:rsidR="00AD04F4" w:rsidRPr="00AD04F4" w:rsidRDefault="00AD04F4" w:rsidP="00AD04F4">
      <w:pPr>
        <w:rPr>
          <w:rStyle w:val="agcmg"/>
          <w:rFonts w:ascii="Arial" w:hAnsi="Arial" w:cs="Arial"/>
          <w:sz w:val="20"/>
          <w:szCs w:val="20"/>
        </w:rPr>
      </w:pPr>
      <w:r w:rsidRPr="00AD04F4">
        <w:rPr>
          <w:rStyle w:val="agcmg"/>
          <w:rFonts w:ascii="Arial" w:hAnsi="Arial" w:cs="Arial"/>
          <w:sz w:val="20"/>
          <w:szCs w:val="20"/>
        </w:rPr>
        <w:t>(Ex. : recours à un programme gouvernemental ou à un organisme, mentorat, codéveloppement, conseiller GRH ou autres)</w:t>
      </w:r>
    </w:p>
    <w:p w14:paraId="521357C1" w14:textId="77777777" w:rsidR="00AD04F4" w:rsidRPr="00AD04F4" w:rsidRDefault="00AD04F4" w:rsidP="00AD04F4">
      <w:pPr>
        <w:spacing w:line="420" w:lineRule="atLeast"/>
        <w:rPr>
          <w:rStyle w:val="agcmg"/>
          <w:rFonts w:ascii="Arial" w:hAnsi="Arial" w:cs="Arial"/>
          <w:sz w:val="20"/>
          <w:szCs w:val="20"/>
        </w:rPr>
      </w:pPr>
    </w:p>
    <w:p w14:paraId="3D5F1C5D" w14:textId="77777777" w:rsidR="00AD04F4" w:rsidRPr="00AD04F4" w:rsidRDefault="00AD04F4" w:rsidP="00A26C66">
      <w:pPr>
        <w:spacing w:line="420" w:lineRule="atLeast"/>
        <w:rPr>
          <w:rFonts w:ascii="Arial" w:hAnsi="Arial" w:cs="Arial"/>
          <w:b/>
          <w:bCs/>
          <w:color w:val="196B24" w:themeColor="accent3"/>
          <w:sz w:val="28"/>
          <w:szCs w:val="28"/>
        </w:rPr>
      </w:pPr>
    </w:p>
    <w:p w14:paraId="30C7AFEE" w14:textId="77777777" w:rsidR="00AD04F4" w:rsidRPr="00A26C66" w:rsidRDefault="00AD04F4" w:rsidP="00A26C66">
      <w:pPr>
        <w:spacing w:line="420" w:lineRule="atLeast"/>
        <w:rPr>
          <w:rStyle w:val="agcmg"/>
          <w:b/>
          <w:bCs/>
          <w:color w:val="196B24" w:themeColor="accent3"/>
          <w:sz w:val="28"/>
          <w:szCs w:val="28"/>
        </w:rPr>
      </w:pPr>
    </w:p>
    <w:p w14:paraId="3E411766" w14:textId="77777777" w:rsidR="00A26C66" w:rsidRDefault="00A26C66"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3C39C234" w14:textId="6DBC22E2" w:rsidR="00AD04F4" w:rsidRDefault="00AD04F4" w:rsidP="00AD04F4">
      <w:pPr>
        <w:rPr>
          <w:rFonts w:ascii="Arial" w:hAnsi="Arial" w:cs="Arial"/>
          <w:b/>
          <w:bCs/>
          <w:color w:val="00AB7D"/>
          <w:sz w:val="28"/>
          <w:szCs w:val="28"/>
        </w:rPr>
      </w:pPr>
      <w:r w:rsidRPr="00AD04F4">
        <w:rPr>
          <w:rFonts w:ascii="Arial" w:hAnsi="Arial" w:cs="Arial"/>
          <w:b/>
          <w:bCs/>
          <w:color w:val="00AB7D"/>
          <w:sz w:val="28"/>
          <w:szCs w:val="28"/>
        </w:rPr>
        <w:lastRenderedPageBreak/>
        <w:t>EFFETS BÉNÉFIQUES SUR LA PRODUCTIVITÉ DE L’ENTREPRISE</w:t>
      </w:r>
    </w:p>
    <w:p w14:paraId="3BACE952" w14:textId="77777777" w:rsidR="00AD04F4" w:rsidRPr="00AD04F4" w:rsidRDefault="00AD04F4" w:rsidP="00AD04F4">
      <w:pPr>
        <w:pStyle w:val="NormalWeb"/>
        <w:spacing w:before="0" w:beforeAutospacing="0" w:after="0" w:afterAutospacing="0"/>
        <w:rPr>
          <w:rFonts w:ascii="Arial" w:hAnsi="Arial" w:cs="Arial"/>
          <w:sz w:val="20"/>
          <w:szCs w:val="20"/>
        </w:rPr>
      </w:pPr>
      <w:r w:rsidRPr="00AD04F4">
        <w:rPr>
          <w:rFonts w:ascii="Arial" w:hAnsi="Arial" w:cs="Arial"/>
          <w:color w:val="000000"/>
          <w:sz w:val="20"/>
          <w:szCs w:val="20"/>
        </w:rPr>
        <w:t>(Ex. : conséquences positives sur l’amélioration de la productivité de l’entreprise et/ou de l’organisme ainsi que l’engagement et l’autonomie des employés)</w:t>
      </w:r>
    </w:p>
    <w:p w14:paraId="5C1A77B3" w14:textId="77777777" w:rsidR="00AD04F4" w:rsidRDefault="00AD04F4" w:rsidP="00AD04F4">
      <w:pPr>
        <w:spacing w:line="420" w:lineRule="atLeast"/>
        <w:rPr>
          <w:rFonts w:ascii="Arial" w:hAnsi="Arial" w:cs="Arial"/>
          <w:b/>
          <w:bCs/>
          <w:color w:val="00AB7D"/>
          <w:sz w:val="28"/>
          <w:szCs w:val="28"/>
        </w:rPr>
      </w:pPr>
    </w:p>
    <w:p w14:paraId="4645E4EA" w14:textId="77777777" w:rsidR="00AD04F4" w:rsidRPr="00AD04F4" w:rsidRDefault="00AD04F4" w:rsidP="00AD04F4">
      <w:pPr>
        <w:spacing w:line="420" w:lineRule="atLeast"/>
        <w:rPr>
          <w:rFonts w:ascii="Arial" w:hAnsi="Arial" w:cs="Arial"/>
          <w:b/>
          <w:bCs/>
          <w:color w:val="00AB7D"/>
          <w:sz w:val="28"/>
          <w:szCs w:val="28"/>
        </w:rPr>
      </w:pPr>
    </w:p>
    <w:p w14:paraId="1FF3B503" w14:textId="77777777" w:rsidR="00A26C66" w:rsidRDefault="00A26C66" w:rsidP="00F50B6F">
      <w:pPr>
        <w:rPr>
          <w:rFonts w:ascii="Arial" w:hAnsi="Arial" w:cs="Arial"/>
          <w:b/>
          <w:bCs/>
          <w:color w:val="196B24" w:themeColor="accent3"/>
          <w:sz w:val="28"/>
          <w:szCs w:val="28"/>
        </w:rPr>
      </w:pPr>
    </w:p>
    <w:p w14:paraId="7E1C8637" w14:textId="77777777" w:rsidR="00AD04F4" w:rsidRDefault="00AD04F4" w:rsidP="00F50B6F">
      <w:pPr>
        <w:rPr>
          <w:rFonts w:ascii="Arial" w:hAnsi="Arial" w:cs="Arial"/>
          <w:b/>
          <w:bCs/>
          <w:color w:val="196B24" w:themeColor="accent3"/>
          <w:sz w:val="28"/>
          <w:szCs w:val="28"/>
        </w:rPr>
      </w:pPr>
    </w:p>
    <w:p w14:paraId="25FF3CA6" w14:textId="77777777" w:rsidR="00AD04F4" w:rsidRDefault="00AD04F4" w:rsidP="00F50B6F">
      <w:pPr>
        <w:rPr>
          <w:rFonts w:ascii="Arial" w:hAnsi="Arial" w:cs="Arial"/>
          <w:b/>
          <w:bCs/>
          <w:color w:val="196B24" w:themeColor="accent3"/>
          <w:sz w:val="28"/>
          <w:szCs w:val="28"/>
        </w:rPr>
      </w:pPr>
    </w:p>
    <w:p w14:paraId="4E40B83D" w14:textId="77777777" w:rsidR="00AD04F4" w:rsidRDefault="00AD04F4" w:rsidP="00F50B6F">
      <w:pPr>
        <w:rPr>
          <w:rFonts w:ascii="Arial" w:hAnsi="Arial" w:cs="Arial"/>
          <w:b/>
          <w:bCs/>
          <w:color w:val="196B24" w:themeColor="accent3"/>
          <w:sz w:val="28"/>
          <w:szCs w:val="28"/>
        </w:rPr>
      </w:pPr>
    </w:p>
    <w:p w14:paraId="36D3E1C3" w14:textId="77777777" w:rsidR="00AD04F4" w:rsidRDefault="00AD04F4" w:rsidP="00F50B6F">
      <w:pPr>
        <w:rPr>
          <w:rFonts w:ascii="Arial" w:hAnsi="Arial" w:cs="Arial"/>
          <w:b/>
          <w:bCs/>
          <w:color w:val="196B24" w:themeColor="accent3"/>
          <w:sz w:val="28"/>
          <w:szCs w:val="28"/>
        </w:rPr>
      </w:pPr>
    </w:p>
    <w:p w14:paraId="7BF54BF2" w14:textId="77777777" w:rsidR="00AD04F4" w:rsidRDefault="00AD04F4" w:rsidP="00F50B6F">
      <w:pPr>
        <w:rPr>
          <w:rFonts w:ascii="Arial" w:hAnsi="Arial" w:cs="Arial"/>
          <w:b/>
          <w:bCs/>
          <w:color w:val="196B24" w:themeColor="accent3"/>
          <w:sz w:val="28"/>
          <w:szCs w:val="28"/>
        </w:rPr>
      </w:pPr>
    </w:p>
    <w:p w14:paraId="2E64AECC" w14:textId="77777777" w:rsidR="00AD04F4" w:rsidRDefault="00AD04F4" w:rsidP="00F50B6F">
      <w:pPr>
        <w:rPr>
          <w:rFonts w:ascii="Arial" w:hAnsi="Arial" w:cs="Arial"/>
          <w:b/>
          <w:bCs/>
          <w:color w:val="196B24" w:themeColor="accent3"/>
          <w:sz w:val="28"/>
          <w:szCs w:val="28"/>
        </w:rPr>
      </w:pPr>
    </w:p>
    <w:p w14:paraId="790A0CC7" w14:textId="4A2ED990" w:rsidR="00AD04F4" w:rsidRDefault="00AD04F4" w:rsidP="00AD04F4">
      <w:pPr>
        <w:pStyle w:val="NormalWeb"/>
        <w:spacing w:before="0" w:beforeAutospacing="0" w:after="0" w:afterAutospacing="0"/>
        <w:rPr>
          <w:rFonts w:ascii="Arial" w:hAnsi="Arial" w:cs="Arial"/>
          <w:b/>
          <w:bCs/>
          <w:color w:val="00AB7D"/>
          <w:sz w:val="28"/>
          <w:szCs w:val="28"/>
        </w:rPr>
      </w:pPr>
      <w:r w:rsidRPr="00AD04F4">
        <w:rPr>
          <w:rFonts w:ascii="Arial" w:hAnsi="Arial" w:cs="Arial"/>
          <w:b/>
          <w:bCs/>
          <w:color w:val="00AB7D"/>
          <w:sz w:val="28"/>
          <w:szCs w:val="28"/>
        </w:rPr>
        <w:t xml:space="preserve">DESCRIPTION DES PRATIQUES EN MATIÈRE DE SANTÉ PSYCHOLOGIQUE </w:t>
      </w:r>
    </w:p>
    <w:p w14:paraId="7A4D0394" w14:textId="77777777" w:rsidR="00AD04F4" w:rsidRPr="00AD04F4" w:rsidRDefault="00AD04F4" w:rsidP="00AD04F4">
      <w:pPr>
        <w:pStyle w:val="NormalWeb"/>
        <w:spacing w:before="0" w:beforeAutospacing="0" w:after="0" w:afterAutospacing="0"/>
        <w:rPr>
          <w:rFonts w:ascii="Arial" w:hAnsi="Arial" w:cs="Arial"/>
          <w:sz w:val="20"/>
          <w:szCs w:val="20"/>
        </w:rPr>
      </w:pPr>
      <w:r w:rsidRPr="00AD04F4">
        <w:rPr>
          <w:rFonts w:ascii="Arial" w:hAnsi="Arial" w:cs="Arial"/>
          <w:color w:val="000000"/>
          <w:sz w:val="20"/>
          <w:szCs w:val="20"/>
        </w:rPr>
        <w:t>Question bonus : Veuillez décrire brièvement les actions, habitudes ou initiatives que vous mettez en place pour prendre soin de votre santé psychologique ou pour soutenir celle de vos employés, collègues ou membres de la communauté agricole. (Ex. : accès à des services, sensibilisation, routines de bien-être, soutien entre pairs)</w:t>
      </w:r>
    </w:p>
    <w:p w14:paraId="0EAE4DBE" w14:textId="77777777" w:rsidR="00AD04F4" w:rsidRDefault="00AD04F4" w:rsidP="00AD04F4">
      <w:pPr>
        <w:pStyle w:val="NormalWeb"/>
        <w:rPr>
          <w:rFonts w:ascii="Arial" w:hAnsi="Arial" w:cs="Arial"/>
          <w:b/>
          <w:bCs/>
          <w:sz w:val="28"/>
          <w:szCs w:val="28"/>
        </w:rPr>
      </w:pPr>
    </w:p>
    <w:p w14:paraId="17044E6C" w14:textId="77777777" w:rsidR="00AD04F4" w:rsidRDefault="00AD04F4" w:rsidP="00AD04F4">
      <w:pPr>
        <w:pStyle w:val="NormalWeb"/>
        <w:rPr>
          <w:rFonts w:ascii="Arial" w:hAnsi="Arial" w:cs="Arial"/>
          <w:b/>
          <w:bCs/>
          <w:sz w:val="28"/>
          <w:szCs w:val="28"/>
        </w:rPr>
      </w:pPr>
    </w:p>
    <w:p w14:paraId="31F83AF8" w14:textId="77777777" w:rsidR="00AD04F4" w:rsidRDefault="00AD04F4" w:rsidP="00AD04F4">
      <w:pPr>
        <w:pStyle w:val="NormalWeb"/>
        <w:rPr>
          <w:rFonts w:ascii="Arial" w:hAnsi="Arial" w:cs="Arial"/>
          <w:b/>
          <w:bCs/>
          <w:sz w:val="28"/>
          <w:szCs w:val="28"/>
        </w:rPr>
      </w:pPr>
    </w:p>
    <w:p w14:paraId="1BE35A52" w14:textId="77777777" w:rsidR="00A86BAB" w:rsidRDefault="00A86BAB" w:rsidP="00AD04F4">
      <w:pPr>
        <w:pStyle w:val="NormalWeb"/>
        <w:rPr>
          <w:rFonts w:ascii="Arial" w:hAnsi="Arial" w:cs="Arial"/>
          <w:b/>
          <w:bCs/>
          <w:sz w:val="28"/>
          <w:szCs w:val="28"/>
        </w:rPr>
      </w:pPr>
    </w:p>
    <w:p w14:paraId="2BC1F7CD" w14:textId="77777777" w:rsidR="00AD04F4" w:rsidRDefault="00AD04F4" w:rsidP="00AD04F4">
      <w:pPr>
        <w:pStyle w:val="NormalWeb"/>
        <w:rPr>
          <w:rFonts w:ascii="Arial" w:hAnsi="Arial" w:cs="Arial"/>
          <w:b/>
          <w:bCs/>
          <w:sz w:val="28"/>
          <w:szCs w:val="28"/>
        </w:rPr>
      </w:pPr>
    </w:p>
    <w:p w14:paraId="0D768BBD" w14:textId="1811C6E1" w:rsidR="00AD04F4" w:rsidRDefault="00AD04F4" w:rsidP="00AD04F4">
      <w:pPr>
        <w:pStyle w:val="NormalWeb"/>
        <w:spacing w:before="0" w:beforeAutospacing="0" w:after="0" w:afterAutospacing="0"/>
        <w:rPr>
          <w:rFonts w:ascii="Arial" w:hAnsi="Arial" w:cs="Arial"/>
          <w:b/>
          <w:bCs/>
          <w:color w:val="00AB7D"/>
          <w:sz w:val="28"/>
          <w:szCs w:val="28"/>
        </w:rPr>
      </w:pPr>
      <w:r w:rsidRPr="00AD04F4">
        <w:rPr>
          <w:rFonts w:ascii="Arial" w:hAnsi="Arial" w:cs="Arial"/>
          <w:b/>
          <w:bCs/>
          <w:color w:val="00AB7D"/>
          <w:sz w:val="28"/>
          <w:szCs w:val="28"/>
        </w:rPr>
        <w:t>PIÈCES JUSTIFICATIVES</w:t>
      </w:r>
    </w:p>
    <w:p w14:paraId="59EED8FA" w14:textId="2D5E4BAD" w:rsidR="00AD04F4" w:rsidRDefault="00AD04F4" w:rsidP="00AD04F4">
      <w:pPr>
        <w:pStyle w:val="NormalWeb"/>
        <w:spacing w:before="0" w:beforeAutospacing="0"/>
        <w:rPr>
          <w:rFonts w:ascii="Arial" w:hAnsi="Arial" w:cs="Arial"/>
          <w:color w:val="000000"/>
          <w:sz w:val="20"/>
          <w:szCs w:val="20"/>
        </w:rPr>
      </w:pPr>
      <w:r w:rsidRPr="00AD04F4">
        <w:rPr>
          <w:rFonts w:ascii="Arial" w:hAnsi="Arial" w:cs="Arial"/>
          <w:color w:val="000000"/>
          <w:sz w:val="20"/>
          <w:szCs w:val="20"/>
        </w:rPr>
        <w:t>Joignez des photos, vidéos (liens), articles, reportages ou toute autre preuve pertinente en soumettant votre formulaire de mise en candidature par courriel.</w:t>
      </w:r>
    </w:p>
    <w:p w14:paraId="16807C66" w14:textId="6F58666D" w:rsidR="00AD04F4" w:rsidRDefault="00AD04F4" w:rsidP="00A86BAB">
      <w:pPr>
        <w:pStyle w:val="NormalWeb"/>
        <w:spacing w:before="0" w:beforeAutospacing="0" w:after="0" w:afterAutospacing="0"/>
        <w:rPr>
          <w:rFonts w:ascii="Arial" w:hAnsi="Arial" w:cs="Arial"/>
          <w:b/>
          <w:bCs/>
          <w:color w:val="00AB7D"/>
          <w:sz w:val="28"/>
          <w:szCs w:val="28"/>
        </w:rPr>
      </w:pPr>
      <w:r w:rsidRPr="00AD04F4">
        <w:rPr>
          <w:rFonts w:ascii="Arial" w:hAnsi="Arial" w:cs="Arial"/>
          <w:b/>
          <w:bCs/>
          <w:color w:val="00AB7D"/>
          <w:sz w:val="28"/>
          <w:szCs w:val="28"/>
        </w:rPr>
        <w:t>DÉCLARATION DU CANDIDAT</w:t>
      </w:r>
    </w:p>
    <w:p w14:paraId="42822A69" w14:textId="77777777" w:rsidR="00EA1EE8" w:rsidRPr="00EA1EE8" w:rsidRDefault="00EA1EE8" w:rsidP="00A86BAB">
      <w:pPr>
        <w:pStyle w:val="NormalWeb"/>
        <w:spacing w:before="0" w:beforeAutospacing="0" w:after="0" w:afterAutospacing="0"/>
        <w:rPr>
          <w:rFonts w:ascii="Arial" w:hAnsi="Arial" w:cs="Arial"/>
          <w:sz w:val="20"/>
          <w:szCs w:val="20"/>
        </w:rPr>
      </w:pPr>
      <w:r w:rsidRPr="00EA1EE8">
        <w:rPr>
          <w:rFonts w:ascii="Arial" w:hAnsi="Arial" w:cs="Arial"/>
          <w:color w:val="000000"/>
          <w:sz w:val="20"/>
          <w:szCs w:val="20"/>
        </w:rPr>
        <w:t>Je certifie que les renseignements fournis sont exacts et j’autorise les organisateurs à utiliser les informations et les images à des fins de promotion.</w:t>
      </w:r>
    </w:p>
    <w:p w14:paraId="7D53705B" w14:textId="37F9BF81" w:rsidR="00AD04F4" w:rsidRPr="00EA1EE8" w:rsidRDefault="00EA1EE8" w:rsidP="00EA1EE8">
      <w:pPr>
        <w:pStyle w:val="NormalWeb"/>
        <w:rPr>
          <w:rFonts w:ascii="Arial" w:hAnsi="Arial" w:cs="Arial"/>
          <w:sz w:val="20"/>
          <w:szCs w:val="20"/>
        </w:rPr>
      </w:pPr>
      <w:r w:rsidRPr="00EA1EE8">
        <w:rPr>
          <w:rFonts w:ascii="Arial" w:hAnsi="Arial" w:cs="Arial"/>
          <w:color w:val="000000"/>
          <w:sz w:val="20"/>
          <w:szCs w:val="20"/>
        </w:rPr>
        <w:t>Signature :</w:t>
      </w:r>
    </w:p>
    <w:sectPr w:rsidR="00AD04F4" w:rsidRPr="00EA1EE8" w:rsidSect="00F50B6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AA0D" w14:textId="77777777" w:rsidR="00156804" w:rsidRDefault="00156804" w:rsidP="00156804">
      <w:r>
        <w:separator/>
      </w:r>
    </w:p>
  </w:endnote>
  <w:endnote w:type="continuationSeparator" w:id="0">
    <w:p w14:paraId="35538A26" w14:textId="77777777" w:rsidR="00156804" w:rsidRDefault="00156804" w:rsidP="001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42F" w14:textId="77777777" w:rsidR="00156804" w:rsidRDefault="00156804" w:rsidP="00156804">
      <w:r>
        <w:separator/>
      </w:r>
    </w:p>
  </w:footnote>
  <w:footnote w:type="continuationSeparator" w:id="0">
    <w:p w14:paraId="46713947" w14:textId="77777777" w:rsidR="00156804" w:rsidRDefault="00156804" w:rsidP="001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00C" w14:textId="5250E925" w:rsidR="00156804" w:rsidRDefault="00156804">
    <w:pPr>
      <w:pStyle w:val="En-tte"/>
    </w:pPr>
    <w:r w:rsidRPr="00156804">
      <w:rPr>
        <w:rFonts w:ascii="Arial" w:hAnsi="Arial" w:cs="Arial"/>
        <w:noProof/>
      </w:rPr>
      <w:drawing>
        <wp:anchor distT="0" distB="0" distL="114300" distR="114300" simplePos="0" relativeHeight="251659264" behindDoc="0" locked="0" layoutInCell="1" allowOverlap="1" wp14:anchorId="050D07BD" wp14:editId="4B4BBB71">
          <wp:simplePos x="0" y="0"/>
          <wp:positionH relativeFrom="page">
            <wp:posOffset>17145</wp:posOffset>
          </wp:positionH>
          <wp:positionV relativeFrom="paragraph">
            <wp:posOffset>-449580</wp:posOffset>
          </wp:positionV>
          <wp:extent cx="7740015" cy="2275205"/>
          <wp:effectExtent l="0" t="0" r="0" b="0"/>
          <wp:wrapSquare wrapText="bothSides"/>
          <wp:docPr id="15511928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2869" name="Image 2"/>
                  <pic:cNvPicPr/>
                </pic:nvPicPr>
                <pic:blipFill>
                  <a:blip r:embed="rId1">
                    <a:extLst>
                      <a:ext uri="{28A0092B-C50C-407E-A947-70E740481C1C}">
                        <a14:useLocalDpi xmlns:a14="http://schemas.microsoft.com/office/drawing/2010/main" val="0"/>
                      </a:ext>
                    </a:extLst>
                  </a:blip>
                  <a:stretch>
                    <a:fillRect/>
                  </a:stretch>
                </pic:blipFill>
                <pic:spPr>
                  <a:xfrm>
                    <a:off x="0" y="0"/>
                    <a:ext cx="7740015" cy="2275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6D"/>
    <w:multiLevelType w:val="multilevel"/>
    <w:tmpl w:val="264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02AB4"/>
    <w:multiLevelType w:val="multilevel"/>
    <w:tmpl w:val="D43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B480B"/>
    <w:multiLevelType w:val="hybridMultilevel"/>
    <w:tmpl w:val="0E925594"/>
    <w:lvl w:ilvl="0" w:tplc="6EE25366">
      <w:start w:val="1"/>
      <w:numFmt w:val="bullet"/>
      <w:pStyle w:val="numrationniveau1"/>
      <w:lvlText w:val=""/>
      <w:lvlJc w:val="left"/>
      <w:pPr>
        <w:ind w:left="284" w:hanging="284"/>
      </w:pPr>
      <w:rPr>
        <w:rFonts w:ascii="Symbol" w:hAnsi="Symbol" w:hint="default"/>
        <w:color w:val="00AB84"/>
      </w:rPr>
    </w:lvl>
    <w:lvl w:ilvl="1" w:tplc="46326CBE">
      <w:start w:val="1"/>
      <w:numFmt w:val="bullet"/>
      <w:lvlText w:val="–"/>
      <w:lvlJc w:val="left"/>
      <w:pPr>
        <w:ind w:left="964" w:hanging="397"/>
      </w:pPr>
      <w:rPr>
        <w:rFonts w:ascii="Calibri" w:hAnsi="Calibri" w:hint="default"/>
        <w:b/>
        <w:i w:val="0"/>
        <w:color w:val="00AB84"/>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3" w15:restartNumberingAfterBreak="0">
    <w:nsid w:val="77925D57"/>
    <w:multiLevelType w:val="multilevel"/>
    <w:tmpl w:val="359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7283">
    <w:abstractNumId w:val="2"/>
  </w:num>
  <w:num w:numId="2" w16cid:durableId="414061461">
    <w:abstractNumId w:val="1"/>
  </w:num>
  <w:num w:numId="3" w16cid:durableId="1611821020">
    <w:abstractNumId w:val="0"/>
  </w:num>
  <w:num w:numId="4" w16cid:durableId="75990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4"/>
    <w:rsid w:val="000568C2"/>
    <w:rsid w:val="000D7BB8"/>
    <w:rsid w:val="00156804"/>
    <w:rsid w:val="001F232F"/>
    <w:rsid w:val="00522707"/>
    <w:rsid w:val="0092193B"/>
    <w:rsid w:val="00A26C66"/>
    <w:rsid w:val="00A86BAB"/>
    <w:rsid w:val="00AD04F4"/>
    <w:rsid w:val="00C54E8B"/>
    <w:rsid w:val="00CA3039"/>
    <w:rsid w:val="00D43EE4"/>
    <w:rsid w:val="00EA1EE8"/>
    <w:rsid w:val="00F323C0"/>
    <w:rsid w:val="00F50B6F"/>
    <w:rsid w:val="00FA64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DFE85"/>
  <w15:chartTrackingRefBased/>
  <w15:docId w15:val="{EC851C3D-DB30-414D-8D8C-14B44F72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6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6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6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6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6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ationniveau1">
    <w:name w:val="Énumération niveau 1"/>
    <w:basedOn w:val="Normal"/>
    <w:qFormat/>
    <w:rsid w:val="00FA643D"/>
    <w:pPr>
      <w:numPr>
        <w:numId w:val="1"/>
      </w:numPr>
      <w:spacing w:after="120" w:line="276" w:lineRule="auto"/>
    </w:pPr>
    <w:rPr>
      <w:rFonts w:ascii="Arial" w:hAnsi="Arial" w:cs="Times New Roman (Corps CS)"/>
      <w:color w:val="000000" w:themeColor="text1"/>
      <w:kern w:val="0"/>
      <w:sz w:val="20"/>
      <w:szCs w:val="22"/>
      <w14:ligatures w14:val="none"/>
    </w:rPr>
  </w:style>
  <w:style w:type="character" w:customStyle="1" w:styleId="Titre1Car">
    <w:name w:val="Titre 1 Car"/>
    <w:basedOn w:val="Policepardfaut"/>
    <w:link w:val="Titre1"/>
    <w:uiPriority w:val="9"/>
    <w:rsid w:val="00156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6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6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6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6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6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804"/>
    <w:rPr>
      <w:rFonts w:eastAsiaTheme="majorEastAsia" w:cstheme="majorBidi"/>
      <w:color w:val="272727" w:themeColor="text1" w:themeTint="D8"/>
    </w:rPr>
  </w:style>
  <w:style w:type="paragraph" w:styleId="Titre">
    <w:name w:val="Title"/>
    <w:basedOn w:val="Normal"/>
    <w:next w:val="Normal"/>
    <w:link w:val="TitreCar"/>
    <w:uiPriority w:val="10"/>
    <w:qFormat/>
    <w:rsid w:val="00156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804"/>
    <w:pPr>
      <w:spacing w:before="160"/>
      <w:jc w:val="center"/>
    </w:pPr>
    <w:rPr>
      <w:i/>
      <w:iCs/>
      <w:color w:val="404040" w:themeColor="text1" w:themeTint="BF"/>
    </w:rPr>
  </w:style>
  <w:style w:type="character" w:customStyle="1" w:styleId="CitationCar">
    <w:name w:val="Citation Car"/>
    <w:basedOn w:val="Policepardfaut"/>
    <w:link w:val="Citation"/>
    <w:uiPriority w:val="29"/>
    <w:rsid w:val="00156804"/>
    <w:rPr>
      <w:i/>
      <w:iCs/>
      <w:color w:val="404040" w:themeColor="text1" w:themeTint="BF"/>
    </w:rPr>
  </w:style>
  <w:style w:type="paragraph" w:styleId="Paragraphedeliste">
    <w:name w:val="List Paragraph"/>
    <w:basedOn w:val="Normal"/>
    <w:uiPriority w:val="34"/>
    <w:qFormat/>
    <w:rsid w:val="00156804"/>
    <w:pPr>
      <w:ind w:left="720"/>
      <w:contextualSpacing/>
    </w:pPr>
  </w:style>
  <w:style w:type="character" w:styleId="Accentuationintense">
    <w:name w:val="Intense Emphasis"/>
    <w:basedOn w:val="Policepardfaut"/>
    <w:uiPriority w:val="21"/>
    <w:qFormat/>
    <w:rsid w:val="00156804"/>
    <w:rPr>
      <w:i/>
      <w:iCs/>
      <w:color w:val="0F4761" w:themeColor="accent1" w:themeShade="BF"/>
    </w:rPr>
  </w:style>
  <w:style w:type="paragraph" w:styleId="Citationintense">
    <w:name w:val="Intense Quote"/>
    <w:basedOn w:val="Normal"/>
    <w:next w:val="Normal"/>
    <w:link w:val="CitationintenseCar"/>
    <w:uiPriority w:val="30"/>
    <w:qFormat/>
    <w:rsid w:val="0015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6804"/>
    <w:rPr>
      <w:i/>
      <w:iCs/>
      <w:color w:val="0F4761" w:themeColor="accent1" w:themeShade="BF"/>
    </w:rPr>
  </w:style>
  <w:style w:type="character" w:styleId="Rfrenceintense">
    <w:name w:val="Intense Reference"/>
    <w:basedOn w:val="Policepardfaut"/>
    <w:uiPriority w:val="32"/>
    <w:qFormat/>
    <w:rsid w:val="00156804"/>
    <w:rPr>
      <w:b/>
      <w:bCs/>
      <w:smallCaps/>
      <w:color w:val="0F4761" w:themeColor="accent1" w:themeShade="BF"/>
      <w:spacing w:val="5"/>
    </w:rPr>
  </w:style>
  <w:style w:type="paragraph" w:styleId="En-tte">
    <w:name w:val="header"/>
    <w:basedOn w:val="Normal"/>
    <w:link w:val="En-tteCar"/>
    <w:uiPriority w:val="99"/>
    <w:unhideWhenUsed/>
    <w:rsid w:val="00156804"/>
    <w:pPr>
      <w:tabs>
        <w:tab w:val="center" w:pos="4320"/>
        <w:tab w:val="right" w:pos="8640"/>
      </w:tabs>
    </w:pPr>
  </w:style>
  <w:style w:type="character" w:customStyle="1" w:styleId="En-tteCar">
    <w:name w:val="En-tête Car"/>
    <w:basedOn w:val="Policepardfaut"/>
    <w:link w:val="En-tte"/>
    <w:uiPriority w:val="99"/>
    <w:rsid w:val="00156804"/>
  </w:style>
  <w:style w:type="paragraph" w:styleId="Pieddepage">
    <w:name w:val="footer"/>
    <w:basedOn w:val="Normal"/>
    <w:link w:val="PieddepageCar"/>
    <w:uiPriority w:val="99"/>
    <w:unhideWhenUsed/>
    <w:rsid w:val="00156804"/>
    <w:pPr>
      <w:tabs>
        <w:tab w:val="center" w:pos="4320"/>
        <w:tab w:val="right" w:pos="8640"/>
      </w:tabs>
    </w:pPr>
  </w:style>
  <w:style w:type="character" w:customStyle="1" w:styleId="PieddepageCar">
    <w:name w:val="Pied de page Car"/>
    <w:basedOn w:val="Policepardfaut"/>
    <w:link w:val="Pieddepage"/>
    <w:uiPriority w:val="99"/>
    <w:rsid w:val="00156804"/>
  </w:style>
  <w:style w:type="paragraph" w:styleId="NormalWeb">
    <w:name w:val="Normal (Web)"/>
    <w:basedOn w:val="Normal"/>
    <w:uiPriority w:val="99"/>
    <w:unhideWhenUsed/>
    <w:rsid w:val="00F50B6F"/>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agcmg">
    <w:name w:val="a_gcmg"/>
    <w:basedOn w:val="Policepardfaut"/>
    <w:rsid w:val="00A26C66"/>
  </w:style>
  <w:style w:type="paragraph" w:customStyle="1" w:styleId="cvgsua">
    <w:name w:val="cvgsua"/>
    <w:basedOn w:val="Normal"/>
    <w:rsid w:val="00A26C66"/>
    <w:pPr>
      <w:spacing w:before="100" w:beforeAutospacing="1" w:after="100" w:afterAutospacing="1"/>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ordeleau@upa.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2225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Logote, Amélie</dc:creator>
  <cp:keywords/>
  <dc:description/>
  <cp:lastModifiedBy>Logote, Amélie</cp:lastModifiedBy>
  <cp:revision>3</cp:revision>
  <dcterms:created xsi:type="dcterms:W3CDTF">2025-11-05T15:56:00Z</dcterms:created>
  <dcterms:modified xsi:type="dcterms:W3CDTF">2025-11-05T16:31:00Z</dcterms:modified>
</cp:coreProperties>
</file>